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B1" w:rsidRPr="00C849B1" w:rsidRDefault="00C849B1" w:rsidP="00C849B1">
      <w:pPr>
        <w:pStyle w:val="Bezmezer"/>
        <w:rPr>
          <w:szCs w:val="18"/>
        </w:rPr>
      </w:pPr>
      <w:r w:rsidRPr="00C849B1">
        <w:rPr>
          <w:szCs w:val="18"/>
        </w:rPr>
        <w:t>Soupis změn pomocných souborů Plochování a levelování, stav k 4.1</w:t>
      </w:r>
      <w:r w:rsidR="003117CE">
        <w:rPr>
          <w:szCs w:val="18"/>
        </w:rPr>
        <w:t>0</w:t>
      </w:r>
      <w:r w:rsidRPr="00C849B1">
        <w:rPr>
          <w:szCs w:val="18"/>
        </w:rPr>
        <w:t>.2023</w:t>
      </w:r>
    </w:p>
    <w:p w:rsidR="00C849B1" w:rsidRPr="00C849B1" w:rsidRDefault="00C849B1" w:rsidP="00C849B1">
      <w:pPr>
        <w:pStyle w:val="Bezmezer"/>
        <w:rPr>
          <w:szCs w:val="18"/>
        </w:rPr>
      </w:pPr>
    </w:p>
    <w:p w:rsidR="00C849B1" w:rsidRPr="00C849B1" w:rsidRDefault="00C849B1" w:rsidP="00C849B1">
      <w:pPr>
        <w:pStyle w:val="Bezmezer"/>
        <w:rPr>
          <w:b/>
          <w:szCs w:val="18"/>
        </w:rPr>
      </w:pPr>
      <w:r w:rsidRPr="00C849B1">
        <w:rPr>
          <w:b/>
          <w:szCs w:val="18"/>
        </w:rPr>
        <w:t>Barevný kód písma:</w:t>
      </w:r>
    </w:p>
    <w:p w:rsidR="00C849B1" w:rsidRPr="00C849B1" w:rsidRDefault="00C849B1" w:rsidP="00C849B1">
      <w:pPr>
        <w:pStyle w:val="Bezmezer"/>
        <w:rPr>
          <w:szCs w:val="18"/>
        </w:rPr>
      </w:pPr>
      <w:r w:rsidRPr="00C849B1">
        <w:rPr>
          <w:szCs w:val="18"/>
        </w:rPr>
        <w:t>Černý a modrý text = původní znění z předchozí verze</w:t>
      </w:r>
    </w:p>
    <w:p w:rsidR="00C849B1" w:rsidRPr="00C849B1" w:rsidRDefault="00C849B1" w:rsidP="00C849B1">
      <w:pPr>
        <w:pStyle w:val="Bezmezer"/>
        <w:rPr>
          <w:szCs w:val="18"/>
        </w:rPr>
      </w:pPr>
      <w:r w:rsidRPr="00C849B1">
        <w:rPr>
          <w:szCs w:val="18"/>
        </w:rPr>
        <w:t>Červený text = nově přidané informace od předchozí verze</w:t>
      </w:r>
    </w:p>
    <w:p w:rsidR="00C849B1" w:rsidRPr="00C849B1" w:rsidRDefault="00C849B1" w:rsidP="00C849B1">
      <w:pPr>
        <w:pStyle w:val="Bezmezer"/>
        <w:rPr>
          <w:szCs w:val="18"/>
        </w:rPr>
      </w:pPr>
      <w:r w:rsidRPr="00C849B1">
        <w:rPr>
          <w:szCs w:val="18"/>
        </w:rPr>
        <w:t>Šedý přeškrtnutý text = zrušený text z předchozí verze</w:t>
      </w:r>
    </w:p>
    <w:p w:rsidR="00C849B1" w:rsidRDefault="00C849B1" w:rsidP="00C849B1">
      <w:pPr>
        <w:rPr>
          <w:rFonts w:ascii="Verdana" w:hAnsi="Verdana"/>
          <w:color w:val="000000"/>
          <w:sz w:val="20"/>
          <w:szCs w:val="20"/>
        </w:rPr>
      </w:pPr>
    </w:p>
    <w:p w:rsidR="00C849B1" w:rsidRPr="00C849B1" w:rsidRDefault="00C849B1" w:rsidP="00C849B1">
      <w:pPr>
        <w:pStyle w:val="Bezmezer"/>
        <w:rPr>
          <w:b/>
          <w:szCs w:val="18"/>
        </w:rPr>
      </w:pPr>
      <w:r w:rsidRPr="00C849B1">
        <w:rPr>
          <w:b/>
          <w:szCs w:val="18"/>
        </w:rPr>
        <w:t>Zatím vydané verze souborů:</w:t>
      </w:r>
    </w:p>
    <w:p w:rsidR="00C849B1" w:rsidRPr="00C849B1" w:rsidRDefault="00C849B1" w:rsidP="00C849B1">
      <w:pPr>
        <w:pStyle w:val="Bezmezer"/>
        <w:numPr>
          <w:ilvl w:val="0"/>
          <w:numId w:val="2"/>
        </w:numPr>
        <w:rPr>
          <w:szCs w:val="18"/>
        </w:rPr>
      </w:pPr>
      <w:r w:rsidRPr="00C849B1">
        <w:rPr>
          <w:szCs w:val="18"/>
        </w:rPr>
        <w:t>k 15.2.2023</w:t>
      </w:r>
    </w:p>
    <w:p w:rsidR="00C849B1" w:rsidRPr="00C849B1" w:rsidRDefault="00C849B1" w:rsidP="00C849B1">
      <w:pPr>
        <w:pStyle w:val="Bezmezer"/>
        <w:numPr>
          <w:ilvl w:val="0"/>
          <w:numId w:val="2"/>
        </w:numPr>
        <w:rPr>
          <w:szCs w:val="18"/>
        </w:rPr>
      </w:pPr>
      <w:r w:rsidRPr="00C849B1">
        <w:rPr>
          <w:szCs w:val="18"/>
        </w:rPr>
        <w:t>k 4.1</w:t>
      </w:r>
      <w:r w:rsidR="003117CE">
        <w:rPr>
          <w:szCs w:val="18"/>
        </w:rPr>
        <w:t>0</w:t>
      </w:r>
      <w:r w:rsidRPr="00C849B1">
        <w:rPr>
          <w:szCs w:val="18"/>
        </w:rPr>
        <w:t>.2023</w:t>
      </w:r>
    </w:p>
    <w:p w:rsidR="00C849B1" w:rsidRDefault="00C849B1" w:rsidP="00C849B1">
      <w:pPr>
        <w:rPr>
          <w:rFonts w:ascii="Verdana" w:hAnsi="Verdana"/>
          <w:color w:val="000000"/>
          <w:sz w:val="20"/>
          <w:szCs w:val="20"/>
        </w:rPr>
      </w:pPr>
    </w:p>
    <w:p w:rsidR="00C849B1" w:rsidRDefault="00C849B1" w:rsidP="00C849B1">
      <w:pPr>
        <w:rPr>
          <w:rFonts w:ascii="Verdana" w:hAnsi="Verdana"/>
          <w:color w:val="000000"/>
          <w:sz w:val="20"/>
          <w:szCs w:val="20"/>
        </w:rPr>
      </w:pPr>
    </w:p>
    <w:p w:rsidR="00C849B1" w:rsidRPr="00C849B1" w:rsidRDefault="00C849B1" w:rsidP="00C849B1">
      <w:pPr>
        <w:rPr>
          <w:rFonts w:ascii="Verdana" w:hAnsi="Verdana"/>
          <w:b/>
          <w:color w:val="000000"/>
          <w:sz w:val="20"/>
          <w:szCs w:val="20"/>
        </w:rPr>
      </w:pPr>
      <w:r w:rsidRPr="00C849B1">
        <w:rPr>
          <w:rFonts w:ascii="Verdana" w:hAnsi="Verdana"/>
          <w:b/>
          <w:color w:val="000000"/>
          <w:sz w:val="20"/>
          <w:szCs w:val="20"/>
        </w:rPr>
        <w:t>Popis důležitých změn ve verzi k 4.1</w:t>
      </w:r>
      <w:r w:rsidR="003117CE">
        <w:rPr>
          <w:rFonts w:ascii="Verdana" w:hAnsi="Verdana"/>
          <w:b/>
          <w:color w:val="000000"/>
          <w:sz w:val="20"/>
          <w:szCs w:val="20"/>
        </w:rPr>
        <w:t>0</w:t>
      </w:r>
      <w:r w:rsidRPr="00C849B1">
        <w:rPr>
          <w:rFonts w:ascii="Verdana" w:hAnsi="Verdana"/>
          <w:b/>
          <w:color w:val="000000"/>
          <w:sz w:val="20"/>
          <w:szCs w:val="20"/>
        </w:rPr>
        <w:t>.2023:</w:t>
      </w:r>
    </w:p>
    <w:p w:rsidR="00C849B1" w:rsidRDefault="00C849B1" w:rsidP="00C849B1">
      <w:pPr>
        <w:rPr>
          <w:rFonts w:ascii="Verdana" w:hAnsi="Verdana"/>
          <w:color w:val="000000"/>
          <w:sz w:val="20"/>
          <w:szCs w:val="20"/>
        </w:rPr>
      </w:pPr>
    </w:p>
    <w:p w:rsidR="00C849B1" w:rsidRPr="00C849B1" w:rsidRDefault="00C849B1" w:rsidP="00C849B1">
      <w:pPr>
        <w:rPr>
          <w:rFonts w:ascii="Verdana" w:hAnsi="Verdana"/>
          <w:color w:val="000000"/>
          <w:sz w:val="20"/>
          <w:szCs w:val="20"/>
          <w:u w:val="single"/>
        </w:rPr>
      </w:pPr>
      <w:r w:rsidRPr="00C849B1">
        <w:rPr>
          <w:rFonts w:ascii="Verdana" w:hAnsi="Verdana"/>
          <w:color w:val="000000"/>
          <w:sz w:val="20"/>
          <w:szCs w:val="20"/>
          <w:u w:val="single"/>
        </w:rPr>
        <w:t>Plochování:</w:t>
      </w:r>
    </w:p>
    <w:p w:rsidR="00C849B1" w:rsidRDefault="00C849B1" w:rsidP="00C849B1">
      <w:pPr>
        <w:pStyle w:val="Odstavecseseznamem"/>
        <w:numPr>
          <w:ilvl w:val="0"/>
          <w:numId w:val="1"/>
        </w:numPr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Sjednocení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způsobu plochování pro DTM a DTMŽ (týkající se nástupišť a protihlukových zdí).</w:t>
      </w:r>
    </w:p>
    <w:p w:rsidR="00C849B1" w:rsidRDefault="00C849B1" w:rsidP="00C849B1">
      <w:pPr>
        <w:pStyle w:val="Odstavecseseznamem"/>
        <w:numPr>
          <w:ilvl w:val="0"/>
          <w:numId w:val="1"/>
        </w:numPr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Upřesnění způsobu zákresu u neplochotvorných objektů (např. opěrné zdi užší než 40 cm), pokud je jeho hrana zároveň rozhraním pro jinou plochu.</w:t>
      </w:r>
    </w:p>
    <w:p w:rsidR="00C849B1" w:rsidRDefault="00C849B1" w:rsidP="00C849B1">
      <w:pPr>
        <w:pStyle w:val="Odstavecseseznamem"/>
        <w:numPr>
          <w:ilvl w:val="0"/>
          <w:numId w:val="1"/>
        </w:numPr>
        <w:contextualSpacing w:val="0"/>
        <w:rPr>
          <w:rFonts w:ascii="Verdana" w:eastAsia="Times New Roman" w:hAnsi="Verdana"/>
          <w:i/>
          <w:iCs/>
          <w:color w:val="000000"/>
          <w:sz w:val="20"/>
          <w:szCs w:val="20"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</w:rPr>
        <w:t>Doplnění ukázky řešení plochování ocelové rampy s tenkými podpěrami.</w:t>
      </w:r>
    </w:p>
    <w:p w:rsidR="00C849B1" w:rsidRDefault="00C849B1" w:rsidP="00C849B1">
      <w:pPr>
        <w:pStyle w:val="Odstavecseseznamem"/>
        <w:numPr>
          <w:ilvl w:val="0"/>
          <w:numId w:val="1"/>
        </w:numPr>
        <w:contextualSpacing w:val="0"/>
        <w:rPr>
          <w:rFonts w:ascii="Verdana" w:eastAsia="Times New Roman" w:hAnsi="Verdana"/>
          <w:i/>
          <w:iCs/>
          <w:color w:val="000000"/>
          <w:sz w:val="20"/>
          <w:szCs w:val="20"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</w:rPr>
        <w:t>Doplnění kap.8 – soupis linií ve skupinách podle DTMŽ (podpůrný materiál).</w:t>
      </w:r>
    </w:p>
    <w:p w:rsidR="00C849B1" w:rsidRDefault="00C849B1" w:rsidP="00C849B1">
      <w:pPr>
        <w:rPr>
          <w:rFonts w:ascii="Verdana" w:hAnsi="Verdana"/>
          <w:color w:val="000000"/>
          <w:sz w:val="20"/>
          <w:szCs w:val="20"/>
        </w:rPr>
      </w:pPr>
    </w:p>
    <w:p w:rsidR="00C849B1" w:rsidRPr="00C849B1" w:rsidRDefault="00C849B1" w:rsidP="00C849B1">
      <w:pPr>
        <w:rPr>
          <w:rFonts w:ascii="Verdana" w:hAnsi="Verdana"/>
          <w:color w:val="000000"/>
          <w:sz w:val="20"/>
          <w:szCs w:val="20"/>
          <w:u w:val="single"/>
        </w:rPr>
      </w:pPr>
      <w:r w:rsidRPr="00C849B1">
        <w:rPr>
          <w:rFonts w:ascii="Verdana" w:hAnsi="Verdana"/>
          <w:color w:val="000000"/>
          <w:sz w:val="20"/>
          <w:szCs w:val="20"/>
          <w:u w:val="single"/>
        </w:rPr>
        <w:t>Levelování:</w:t>
      </w:r>
    </w:p>
    <w:p w:rsidR="003727EC" w:rsidRDefault="00C849B1" w:rsidP="003117CE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3117CE">
        <w:rPr>
          <w:rFonts w:ascii="Verdana" w:eastAsia="Times New Roman" w:hAnsi="Verdana"/>
          <w:color w:val="000000"/>
          <w:sz w:val="20"/>
          <w:szCs w:val="20"/>
        </w:rPr>
        <w:t>Doplněna věta na straně 2 o případném tolerování malých rozestupů mezi plochami v levelu +1 (</w:t>
      </w:r>
      <w:r w:rsidRPr="003117CE">
        <w:rPr>
          <w:rFonts w:ascii="Verdana" w:eastAsia="Times New Roman" w:hAnsi="Verdana"/>
          <w:i/>
          <w:iCs/>
          <w:color w:val="000000"/>
          <w:sz w:val="20"/>
          <w:szCs w:val="20"/>
        </w:rPr>
        <w:t>typicky jde o škvíru mezi bet.římsou a kovovou konstrukcí/pochůzným plechem na žel.mostě</w:t>
      </w:r>
      <w:r w:rsidRPr="003117CE">
        <w:rPr>
          <w:rFonts w:ascii="Verdana" w:eastAsia="Times New Roman" w:hAnsi="Verdana"/>
          <w:color w:val="000000"/>
          <w:sz w:val="20"/>
          <w:szCs w:val="20"/>
        </w:rPr>
        <w:t>).</w:t>
      </w:r>
    </w:p>
    <w:sectPr w:rsidR="003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6DB"/>
    <w:multiLevelType w:val="hybridMultilevel"/>
    <w:tmpl w:val="377AD56A"/>
    <w:lvl w:ilvl="0" w:tplc="A4EC622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A109C"/>
    <w:multiLevelType w:val="hybridMultilevel"/>
    <w:tmpl w:val="966C15B4"/>
    <w:lvl w:ilvl="0" w:tplc="8D06AD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B1"/>
    <w:rsid w:val="00127826"/>
    <w:rsid w:val="003117CE"/>
    <w:rsid w:val="003727EC"/>
    <w:rsid w:val="00BF6A6B"/>
    <w:rsid w:val="00C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65BF"/>
  <w15:chartTrackingRefBased/>
  <w15:docId w15:val="{668E8F24-832D-4F4A-A0F3-C594DFE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9B1"/>
    <w:pPr>
      <w:spacing w:after="0" w:line="240" w:lineRule="auto"/>
    </w:pPr>
    <w:rPr>
      <w:rFonts w:ascii="Calibri" w:hAnsi="Calibri" w:cs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809</Characters>
  <Application>Microsoft Office Word</Application>
  <DocSecurity>0</DocSecurity>
  <Lines>6</Lines>
  <Paragraphs>1</Paragraphs>
  <ScaleCrop>false</ScaleCrop>
  <Company>Sprava zeleznic, statni organizace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Hrabcová Hana, Ing.</dc:creator>
  <cp:keywords/>
  <dc:description/>
  <cp:lastModifiedBy>Hrabcová Hana, Ing.</cp:lastModifiedBy>
  <cp:revision>2</cp:revision>
  <dcterms:created xsi:type="dcterms:W3CDTF">2023-10-11T07:06:00Z</dcterms:created>
  <dcterms:modified xsi:type="dcterms:W3CDTF">2023-10-11T07:16:00Z</dcterms:modified>
</cp:coreProperties>
</file>